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400"/>
        <w:jc w:val="center"/>
      </w:pPr>
      <w:r>
        <w:rPr>
          <w:b/>
          <w:bCs/>
        </w:rPr>
        <w:t xml:space="preserve">AUTODECLARAÇÃO ÉTNICO-RACIAL</w:t>
      </w:r>
    </w:p>
    <w:p>
      <w:pPr>
        <w:spacing w:after="200"/>
      </w:pPr>
      <w:r>
        <w:t xml:space="preserve">Eu, </w:t>
      </w:r>
      <w:r>
        <w:rPr>
          <w:b/>
          <w:bCs/>
        </w:rPr>
        <w:t xml:space="preserve">Ana Paula de Souza</w:t>
      </w:r>
      <w:r>
        <w:t xml:space="preserve">, portador(a) do CPF nº </w:t>
      </w:r>
      <w:r>
        <w:rPr>
          <w:b/>
          <w:bCs/>
        </w:rPr>
        <w:t xml:space="preserve">123.456.789-09</w:t>
      </w:r>
      <w:r>
        <w:t xml:space="preserve"> e RG nº </w:t>
      </w:r>
      <w:r>
        <w:rPr>
          <w:b/>
          <w:bCs/>
        </w:rPr>
        <w:t xml:space="preserve">12.345.678-9</w:t>
      </w:r>
      <w:r>
        <w:t xml:space="preserve">, DECLARO, para os devidos fins e sob as penas da lei, que me autodeclaro da raça/cor </w:t>
      </w:r>
      <w:r>
        <w:rPr>
          <w:b/>
          <w:bCs/>
        </w:rPr>
        <w:t xml:space="preserve">parda</w:t>
      </w:r>
      <w:r>
        <w:t xml:space="preserve">, nos termos do critério de classificação do Instituto Brasileiro de Geografia e Estatística (IBGE).</w:t>
      </w:r>
    </w:p>
    <w:p>
      <w:pPr>
        <w:spacing w:after="200"/>
      </w:pPr>
      <w:r>
        <w:t xml:space="preserve">Esta declaração destina-se a: </w:t>
      </w:r>
      <w:r>
        <w:rPr>
          <w:b/>
          <w:bCs/>
        </w:rPr>
        <w:t xml:space="preserve">inscrição em concurso público com reserva de vagas — Edital nº 01/2026</w:t>
      </w:r>
      <w:r>
        <w:t xml:space="preserve">.</w:t>
      </w:r>
    </w:p>
    <w:p>
      <w:pPr>
        <w:spacing w:after="400"/>
      </w:pPr>
      <w:r>
        <w:t xml:space="preserve">Declaro estar ciente de que a falsidade desta declaração configura crime previsto no artigo 299 do Código Penal Brasileiro, e será apurada na forma da Lei.</w:t>
      </w:r>
    </w:p>
    <w:p>
      <w:pPr>
        <w:spacing w:after="700"/>
        <w:jc w:val="right"/>
      </w:pPr>
      <w:r>
        <w:t xml:space="preserve">Salvador - BA, 10 de julho de 2026.</w:t>
      </w:r>
    </w:p>
    <w:p>
      <w:pPr>
        <w:jc w:val="center"/>
      </w:pPr>
      <w:r>
        <w:t xml:space="preserve">____________________________________</w:t>
      </w:r>
    </w:p>
    <w:p>
      <w:pPr>
        <w:jc w:val="center"/>
      </w:pPr>
      <w:r>
        <w:rPr>
          <w:b/>
          <w:bCs/>
        </w:rPr>
        <w:t xml:space="preserve">Ana Paula de Souza</w:t>
      </w:r>
    </w:p>
    <w:p>
      <w:pPr>
        <w:jc w:val="center"/>
      </w:pPr>
      <w:r>
        <w:rPr>
          <w:color w:val="666666"/>
          <w:sz w:val="18"/>
          <w:szCs w:val="18"/>
        </w:rPr>
        <w:t xml:space="preserve">CPF: 123.456.789-09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CCCCC" w:sz="4" w:space="6"/>
      </w:pBdr>
      <w:jc w:val="center"/>
    </w:pPr>
    <w:r>
      <w:rPr>
        <w:color w:val="888888"/>
        <w:sz w:val="16"/>
        <w:szCs w:val="16"/>
      </w:rPr>
      <w:t xml:space="preserve">Documento gerado gratuitamente em recibofacil.com.br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2026-11-03T02:38:09.716Z</dcterms:created>
  <dcterms:modified xsi:type="dcterms:W3CDTF">2026-11-03T02:38:09.716Z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